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C9" w:rsidRDefault="00DC0AC9" w:rsidP="00BF5390">
      <w:pPr>
        <w:pStyle w:val="p1"/>
        <w:jc w:val="both"/>
        <w:rPr>
          <w:rFonts w:ascii="Times New Roman" w:hAnsi="Times New Roman"/>
          <w:sz w:val="28"/>
          <w:szCs w:val="28"/>
        </w:rPr>
      </w:pPr>
    </w:p>
    <w:p w:rsidR="006B6313" w:rsidRPr="0076046D" w:rsidRDefault="0076046D" w:rsidP="00A11681">
      <w:pPr>
        <w:pStyle w:val="p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46D">
        <w:rPr>
          <w:rFonts w:ascii="Times New Roman" w:hAnsi="Times New Roman"/>
          <w:b/>
          <w:bCs/>
          <w:sz w:val="28"/>
          <w:szCs w:val="28"/>
        </w:rPr>
        <w:t>КОНСУЛЬТАЦИЯ ДЛЯ РОДИТЕЛЕЙ</w:t>
      </w:r>
      <w:r w:rsidR="00A11681">
        <w:rPr>
          <w:rFonts w:ascii="Times New Roman" w:hAnsi="Times New Roman"/>
          <w:b/>
          <w:bCs/>
          <w:sz w:val="28"/>
          <w:szCs w:val="28"/>
        </w:rPr>
        <w:t>:</w:t>
      </w:r>
    </w:p>
    <w:p w:rsidR="006B6313" w:rsidRPr="00F11AA5" w:rsidRDefault="006B6313" w:rsidP="00A11681">
      <w:pPr>
        <w:pStyle w:val="p1"/>
        <w:jc w:val="center"/>
        <w:rPr>
          <w:rFonts w:ascii="Times New Roman" w:hAnsi="Times New Roman"/>
          <w:sz w:val="28"/>
          <w:szCs w:val="28"/>
        </w:rPr>
      </w:pPr>
    </w:p>
    <w:p w:rsidR="0076046D" w:rsidRPr="00A11681" w:rsidRDefault="00A11681" w:rsidP="00A11681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11681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="006B6313" w:rsidRPr="00A11681">
        <w:rPr>
          <w:rFonts w:ascii="Times New Roman" w:hAnsi="Times New Roman" w:cs="Times New Roman"/>
          <w:b/>
          <w:bCs/>
          <w:sz w:val="36"/>
          <w:szCs w:val="28"/>
        </w:rPr>
        <w:t>НОРМЫ РАЗВИТИЯ РЕЧИ ДО 3 ЛЕТ:</w:t>
      </w:r>
    </w:p>
    <w:p w:rsidR="006B6313" w:rsidRPr="00A11681" w:rsidRDefault="006B6313" w:rsidP="00A11681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11681">
        <w:rPr>
          <w:rFonts w:ascii="Times New Roman" w:hAnsi="Times New Roman" w:cs="Times New Roman"/>
          <w:b/>
          <w:bCs/>
          <w:sz w:val="36"/>
          <w:szCs w:val="28"/>
        </w:rPr>
        <w:t>КАК ПОНЯТЬ, ЧТО ТРЕБУЕТСЯ ПОМОЩЬ?</w:t>
      </w:r>
      <w:r w:rsidR="00A11681" w:rsidRPr="00A11681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>Важно понимать, что нормы развития речи — это только ориентир. Одни дети начинают говорить очень рано, другие — немного позднее сверстников, и в этом зачастую нет ничего страшного.</w:t>
      </w:r>
    </w:p>
    <w:p w:rsidR="006B6313" w:rsidRPr="006B6313" w:rsidRDefault="006B6313" w:rsidP="006B63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этапы развития речи: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>• 2 месяца.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Малыш кричит, издает звуки с разной интонацией.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4 месяца. 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Ребенок учится 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гулить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: произносит слоги «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гы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», «га» и пр.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>• 7 месяцев.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Ребенок лепечет и повторяет одинаковые слоги: «ля-ля-ля», «на-на-на».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>1 год.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Малыш понимает самые простые фразы, знает слова «мама», «нет», «нельзя», «дай» и может использовать их.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>• 2 года.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Ребенок уже знает около 100-150 слов и умеет строить простые предложения, часто неправильные: «Маша баю-бай», «Это ка-ка». Коверкание слов («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дяй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», «тятя» и пр.) нормально на этом этапе.</w:t>
      </w:r>
    </w:p>
    <w:p w:rsidR="006B6313" w:rsidRPr="006B6313" w:rsidRDefault="006B6313" w:rsidP="006B6313">
      <w:p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B6313">
        <w:rPr>
          <w:rFonts w:ascii="Times New Roman" w:eastAsia="Times New Roman" w:hAnsi="Times New Roman" w:cs="Times New Roman"/>
          <w:b/>
          <w:bCs/>
          <w:sz w:val="28"/>
          <w:szCs w:val="28"/>
        </w:rPr>
        <w:t>3 года.</w:t>
      </w: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Ребенок активно общается с окружающими, в его словарном запасе достаточно слов для бытового разговора. Он может рассказать, что было на обед в детском саду, и о чем рассказывала воспитательница. Перестановка слогов в слове, неумение следить за громкостью голоса, невнятное произнесение некоторых звуков — нормально на этом этапе.</w:t>
      </w:r>
    </w:p>
    <w:p w:rsidR="006B6313" w:rsidRPr="006B6313" w:rsidRDefault="006B6313" w:rsidP="006B63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понять, что пора обращаться к специалистам: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Ребенок к двум месяцам почти никогда не кричит.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Полугодовалый ребенок не 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гулит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, не улыбается, когда с ним говорят, не прислушивается к звукам.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Малыш в 7-8 месяцев не реагирует на голоса родителей.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К 10 месяцам все еще не начался лепет.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К двум годам ребенок не понимает простейших вопросов и просьб (например, «дай машинку папе»), не может произнести ни слова или использует максимум 10-20 слов, коверкая их до неузнаваемости.</w:t>
      </w:r>
    </w:p>
    <w:p w:rsidR="006B6313" w:rsidRPr="006B6313" w:rsidRDefault="006B6313" w:rsidP="006B6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Ребенок в три года почти не разговаривает с окружающими, не может правильно построить даже простое предложение, в его словарном запасе около 50 слов. Есть серьезные проблемы с произнесением звуков — речь бессвязная, ее очень трудно понять даже родителям.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 xml:space="preserve">Даже 2-3 признаков нарушения речи достаточно, чтобы обратиться за помощью. При этом речь не только о логопеде. Для “запуска” речи у неговорящих детей с нуля может потребоваться консультация педиатра, невролога, психиатра, </w:t>
      </w:r>
      <w:proofErr w:type="spellStart"/>
      <w:r w:rsidRPr="006B6313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6B6313">
        <w:rPr>
          <w:rFonts w:ascii="Times New Roman" w:hAnsi="Times New Roman" w:cs="Times New Roman"/>
          <w:sz w:val="28"/>
          <w:szCs w:val="28"/>
        </w:rPr>
        <w:t xml:space="preserve">, психолога, </w:t>
      </w:r>
      <w:proofErr w:type="spellStart"/>
      <w:r w:rsidRPr="006B6313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6B6313">
        <w:rPr>
          <w:rFonts w:ascii="Times New Roman" w:hAnsi="Times New Roman" w:cs="Times New Roman"/>
          <w:sz w:val="28"/>
          <w:szCs w:val="28"/>
        </w:rPr>
        <w:t>, дефектолога. Логопеду важно знать результаты обследований, чтобы правильно выстроить план занятий. Хороший результат дают некоторые игры на “запуск” речи у неговорящих детей. Их цель — вызвать реакцию, добиться от ребенка попыток говорить самому или понимания чужой речи. Примеры таких игр:</w:t>
      </w:r>
    </w:p>
    <w:p w:rsidR="006B6313" w:rsidRPr="006B6313" w:rsidRDefault="006B6313" w:rsidP="006B6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Совершаем однотипные действия (складываем кубики друг на друга) и повторяем одно короткое слово — например, «так».</w:t>
      </w:r>
    </w:p>
    <w:p w:rsidR="006B6313" w:rsidRPr="006B6313" w:rsidRDefault="006B6313" w:rsidP="006B6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Играем с мячиком, повторяя простые слова: «кати», «дай», «где».</w:t>
      </w:r>
    </w:p>
    <w:p w:rsidR="006B6313" w:rsidRPr="006B6313" w:rsidRDefault="006B6313" w:rsidP="006B6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lastRenderedPageBreak/>
        <w:t>Играем с фигурками животных, подражая звукам: «гав», «мяу», «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313" w:rsidRPr="006B6313" w:rsidRDefault="006B6313" w:rsidP="006B6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Побуждаем ребенка повторять простые слоги. Например, сжимаем ладонь в трубку и повторяем: «дуем-дуем, </w:t>
      </w:r>
      <w:proofErr w:type="spellStart"/>
      <w:proofErr w:type="gramStart"/>
      <w:r w:rsidRPr="006B6313"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gramEnd"/>
      <w:r w:rsidRPr="006B6313">
        <w:rPr>
          <w:rFonts w:ascii="Times New Roman" w:eastAsia="Times New Roman" w:hAnsi="Times New Roman" w:cs="Times New Roman"/>
          <w:sz w:val="28"/>
          <w:szCs w:val="28"/>
        </w:rPr>
        <w:t>-ду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>Если проблемы с речью возникают у ребенка 1-2 лет, пора добавлять дыхательные упражнения и артикуляционную гимнастику:</w:t>
      </w:r>
    </w:p>
    <w:p w:rsidR="006B6313" w:rsidRPr="006B6313" w:rsidRDefault="006B6313" w:rsidP="006B631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Вместе с ребенком складываем губы в трубочку, затем растягиваем в улыбку.</w:t>
      </w:r>
    </w:p>
    <w:p w:rsidR="006B6313" w:rsidRPr="006B6313" w:rsidRDefault="006B6313" w:rsidP="006B631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Надуваем щеки и выпускаем воздух.</w:t>
      </w:r>
    </w:p>
    <w:p w:rsidR="006B6313" w:rsidRPr="006B6313" w:rsidRDefault="006B6313" w:rsidP="006B631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Мычим. Повторяем простые слоги: «тик-так», «ух-ох».</w:t>
      </w:r>
    </w:p>
    <w:p w:rsidR="006B6313" w:rsidRPr="006B6313" w:rsidRDefault="006B6313" w:rsidP="006B631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Показываем ребенку фигурки или изображения животных и просим повторять звуки, которые они издают: «мяу-мяу», «гав-гав», «</w:t>
      </w:r>
      <w:proofErr w:type="gramStart"/>
      <w:r w:rsidRPr="006B6313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gramEnd"/>
      <w:r w:rsidRPr="006B6313">
        <w:rPr>
          <w:rFonts w:ascii="Times New Roman" w:eastAsia="Times New Roman" w:hAnsi="Times New Roman" w:cs="Times New Roman"/>
          <w:sz w:val="28"/>
          <w:szCs w:val="28"/>
        </w:rPr>
        <w:t>-га».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 xml:space="preserve">Занятия для “запуска” речи у ребенка 2-3 лет должны включать в себя артикуляционную гимнастику (прикусывание губ, </w:t>
      </w:r>
      <w:proofErr w:type="spellStart"/>
      <w:r w:rsidRPr="006B6313">
        <w:rPr>
          <w:rFonts w:ascii="Times New Roman" w:hAnsi="Times New Roman" w:cs="Times New Roman"/>
          <w:sz w:val="28"/>
          <w:szCs w:val="28"/>
        </w:rPr>
        <w:t>фырчание</w:t>
      </w:r>
      <w:proofErr w:type="spellEnd"/>
      <w:r w:rsidRPr="006B6313">
        <w:rPr>
          <w:rFonts w:ascii="Times New Roman" w:hAnsi="Times New Roman" w:cs="Times New Roman"/>
          <w:sz w:val="28"/>
          <w:szCs w:val="28"/>
        </w:rPr>
        <w:t>, круговые движения языком и пр.), игры на понимание слов (ребенок выполняет простые команды: «ножками топ-топ, ручками хлоп-хлоп» и пр.), на использование слов (ребенок отдает команды: принеси, дай, кати, пой), на использование простых фраз (ребенок помогает взрослому рассказать сказку).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</w:p>
    <w:p w:rsidR="006B6313" w:rsidRPr="006B6313" w:rsidRDefault="006B6313" w:rsidP="006B631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b/>
          <w:bCs/>
          <w:sz w:val="28"/>
          <w:szCs w:val="28"/>
        </w:rPr>
        <w:t>КАКИЕ МЕТОДИКИ “ЗАПУСКА” РЕЧИ У НЕГОВОРЯЩИХ ДЕТЕЙ ПОСОВЕТОВАТЬ РОДИТЕЛЯМ?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 xml:space="preserve">Не стоит ограничиваться только занятиями с логопедом. Желательно, чтобы и </w:t>
      </w:r>
      <w:proofErr w:type="gramStart"/>
      <w:r w:rsidRPr="006B6313">
        <w:rPr>
          <w:rFonts w:ascii="Times New Roman" w:hAnsi="Times New Roman" w:cs="Times New Roman"/>
          <w:sz w:val="28"/>
          <w:szCs w:val="28"/>
        </w:rPr>
        <w:t>другие специалисты</w:t>
      </w:r>
      <w:proofErr w:type="gramEnd"/>
      <w:r w:rsidRPr="006B6313">
        <w:rPr>
          <w:rFonts w:ascii="Times New Roman" w:hAnsi="Times New Roman" w:cs="Times New Roman"/>
          <w:sz w:val="28"/>
          <w:szCs w:val="28"/>
        </w:rPr>
        <w:t xml:space="preserve"> и родители тоже участвовали в процессе. Что делать:</w:t>
      </w:r>
    </w:p>
    <w:p w:rsidR="006B6313" w:rsidRPr="006B6313" w:rsidRDefault="006B6313" w:rsidP="006B63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Чаще давать ребенку простые игрушки, которые хочется «озвучить». Тот малыш, который играет с машинкой и произносит «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взззз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жжжж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>-би-би-би» заговорит быстрее, чем тот, который только смотрит мультфильмы на планшете.</w:t>
      </w:r>
    </w:p>
    <w:p w:rsidR="006B6313" w:rsidRPr="006B6313" w:rsidRDefault="006B6313" w:rsidP="006B63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Показывать картинки и четко произносить, что на них изображено.</w:t>
      </w:r>
    </w:p>
    <w:p w:rsidR="006B6313" w:rsidRPr="006B6313" w:rsidRDefault="006B6313" w:rsidP="006B63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Больше общаться с ребенком, четко выговаривая слова. Использовать простые сокращения: не «дедушка», а «деда». Выбирать короткие предложения: «дай ложку», «где машинка», «неси папе».</w:t>
      </w:r>
    </w:p>
    <w:p w:rsidR="006B6313" w:rsidRPr="006B6313" w:rsidRDefault="006B6313" w:rsidP="006B63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6313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Pr="006B6313">
        <w:rPr>
          <w:rFonts w:ascii="Times New Roman" w:eastAsia="Times New Roman" w:hAnsi="Times New Roman" w:cs="Times New Roman"/>
          <w:sz w:val="28"/>
          <w:szCs w:val="28"/>
        </w:rPr>
        <w:t xml:space="preserve"> звуки, которые ребенок уже освоил. Хвалить, если малыш начинает подпевать.</w:t>
      </w:r>
    </w:p>
    <w:p w:rsidR="006B6313" w:rsidRPr="006B6313" w:rsidRDefault="006B6313" w:rsidP="006B631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6313">
        <w:rPr>
          <w:rFonts w:ascii="Times New Roman" w:eastAsia="Times New Roman" w:hAnsi="Times New Roman" w:cs="Times New Roman"/>
          <w:sz w:val="28"/>
          <w:szCs w:val="28"/>
        </w:rPr>
        <w:t>Не реагировать на попытки молчаливого ребенка использовать мимику и жесты вместо слов — делать вид, что невозможно понять, чего он хочет. Некоторые дети отлично знают, как произнести просьбу вслух, но не делают этого, потому что родители хорошо реагируют на жесты.</w:t>
      </w:r>
    </w:p>
    <w:p w:rsidR="006B6313" w:rsidRPr="006B6313" w:rsidRDefault="006B6313" w:rsidP="006B631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B6313" w:rsidRPr="006B6313" w:rsidRDefault="006B6313" w:rsidP="006B63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главное: сохраняйте спокойствие и оптимизм, не впадайте в панику из-за того, что малыш не говорит, хотя его сверстники в уже используют короткие предложения! Чрезмерное давление на ребенка точно не улучшит ситуацию.</w:t>
      </w:r>
    </w:p>
    <w:p w:rsidR="006B6313" w:rsidRPr="006B6313" w:rsidRDefault="006B6313" w:rsidP="006B63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6B6313" w:rsidRPr="006B6313" w:rsidRDefault="006B6313" w:rsidP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6B6313">
        <w:rPr>
          <w:rFonts w:ascii="Times New Roman" w:hAnsi="Times New Roman" w:cs="Times New Roman"/>
          <w:sz w:val="28"/>
          <w:szCs w:val="28"/>
        </w:rPr>
        <w:t>Соленикова</w:t>
      </w:r>
      <w:proofErr w:type="spellEnd"/>
      <w:r w:rsidRPr="006B6313">
        <w:rPr>
          <w:rFonts w:ascii="Times New Roman" w:hAnsi="Times New Roman" w:cs="Times New Roman"/>
          <w:sz w:val="28"/>
          <w:szCs w:val="28"/>
        </w:rPr>
        <w:t xml:space="preserve"> Лариса Викторовна </w:t>
      </w:r>
    </w:p>
    <w:p w:rsidR="00C330B9" w:rsidRDefault="006B6313">
      <w:pPr>
        <w:rPr>
          <w:rFonts w:ascii="Times New Roman" w:hAnsi="Times New Roman" w:cs="Times New Roman"/>
          <w:sz w:val="28"/>
          <w:szCs w:val="28"/>
        </w:rPr>
      </w:pPr>
      <w:r w:rsidRPr="006B6313">
        <w:rPr>
          <w:rFonts w:ascii="Times New Roman" w:hAnsi="Times New Roman" w:cs="Times New Roman"/>
          <w:sz w:val="28"/>
          <w:szCs w:val="28"/>
        </w:rPr>
        <w:t>Учитель-дефектолог Ильина Татьяна Валерьевна</w:t>
      </w:r>
      <w:r w:rsidRPr="006B6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C330B9" w:rsidRPr="00F11AA5" w:rsidRDefault="00C330B9">
      <w:pPr>
        <w:rPr>
          <w:rFonts w:ascii="Times New Roman" w:hAnsi="Times New Roman" w:cs="Times New Roman"/>
          <w:sz w:val="28"/>
          <w:szCs w:val="28"/>
        </w:rPr>
      </w:pPr>
    </w:p>
    <w:sectPr w:rsidR="00C330B9" w:rsidRPr="00F11AA5" w:rsidSect="00A116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C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F1F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D18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A63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3D"/>
    <w:rsid w:val="00011394"/>
    <w:rsid w:val="0001153D"/>
    <w:rsid w:val="00061EF3"/>
    <w:rsid w:val="00083C5D"/>
    <w:rsid w:val="000A2B25"/>
    <w:rsid w:val="000B463E"/>
    <w:rsid w:val="000D70CD"/>
    <w:rsid w:val="00171217"/>
    <w:rsid w:val="001835B0"/>
    <w:rsid w:val="001C4B3B"/>
    <w:rsid w:val="00200BC7"/>
    <w:rsid w:val="0022114C"/>
    <w:rsid w:val="002440BC"/>
    <w:rsid w:val="002542F9"/>
    <w:rsid w:val="00285DE1"/>
    <w:rsid w:val="00286361"/>
    <w:rsid w:val="00291CE0"/>
    <w:rsid w:val="002927CF"/>
    <w:rsid w:val="002C144A"/>
    <w:rsid w:val="002C1808"/>
    <w:rsid w:val="002C5686"/>
    <w:rsid w:val="002D7EAB"/>
    <w:rsid w:val="003637BF"/>
    <w:rsid w:val="003952FA"/>
    <w:rsid w:val="003C026D"/>
    <w:rsid w:val="003D458B"/>
    <w:rsid w:val="003F085D"/>
    <w:rsid w:val="00402F8E"/>
    <w:rsid w:val="00485382"/>
    <w:rsid w:val="004B650B"/>
    <w:rsid w:val="00551D44"/>
    <w:rsid w:val="005537E7"/>
    <w:rsid w:val="00561273"/>
    <w:rsid w:val="00577A9F"/>
    <w:rsid w:val="0059440B"/>
    <w:rsid w:val="005F1E6A"/>
    <w:rsid w:val="006235DC"/>
    <w:rsid w:val="006A2645"/>
    <w:rsid w:val="006B6313"/>
    <w:rsid w:val="0070582F"/>
    <w:rsid w:val="00753463"/>
    <w:rsid w:val="0076046D"/>
    <w:rsid w:val="007944E5"/>
    <w:rsid w:val="0086574D"/>
    <w:rsid w:val="0088484E"/>
    <w:rsid w:val="009156FF"/>
    <w:rsid w:val="009175D4"/>
    <w:rsid w:val="0092226D"/>
    <w:rsid w:val="00964004"/>
    <w:rsid w:val="00995413"/>
    <w:rsid w:val="009B33F6"/>
    <w:rsid w:val="009C7540"/>
    <w:rsid w:val="009E1532"/>
    <w:rsid w:val="009F14A4"/>
    <w:rsid w:val="00A00A52"/>
    <w:rsid w:val="00A04FF1"/>
    <w:rsid w:val="00A11681"/>
    <w:rsid w:val="00A1381F"/>
    <w:rsid w:val="00A22E8B"/>
    <w:rsid w:val="00A54452"/>
    <w:rsid w:val="00A60846"/>
    <w:rsid w:val="00AF7704"/>
    <w:rsid w:val="00B266A0"/>
    <w:rsid w:val="00B376D1"/>
    <w:rsid w:val="00B451E9"/>
    <w:rsid w:val="00B64887"/>
    <w:rsid w:val="00BD4550"/>
    <w:rsid w:val="00BF5390"/>
    <w:rsid w:val="00C27CE4"/>
    <w:rsid w:val="00C330B9"/>
    <w:rsid w:val="00C353BA"/>
    <w:rsid w:val="00C6694F"/>
    <w:rsid w:val="00C907E8"/>
    <w:rsid w:val="00D51B0E"/>
    <w:rsid w:val="00D81C1C"/>
    <w:rsid w:val="00D906BD"/>
    <w:rsid w:val="00DA3BDE"/>
    <w:rsid w:val="00DC0AC9"/>
    <w:rsid w:val="00DF136A"/>
    <w:rsid w:val="00E20C4F"/>
    <w:rsid w:val="00E25814"/>
    <w:rsid w:val="00E70C82"/>
    <w:rsid w:val="00E94094"/>
    <w:rsid w:val="00EB3530"/>
    <w:rsid w:val="00F11AA5"/>
    <w:rsid w:val="00F4773C"/>
    <w:rsid w:val="00F62561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F4E"/>
  <w15:chartTrackingRefBased/>
  <w15:docId w15:val="{BF015B66-071C-334D-A4DE-F5105B8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153D"/>
    <w:rPr>
      <w:rFonts w:ascii=".AppleSystemUIFont" w:hAnsi=".AppleSystemUIFont" w:cs="Times New Roman"/>
      <w:sz w:val="24"/>
      <w:szCs w:val="24"/>
    </w:rPr>
  </w:style>
  <w:style w:type="paragraph" w:customStyle="1" w:styleId="p2">
    <w:name w:val="p2"/>
    <w:basedOn w:val="a"/>
    <w:rsid w:val="0001153D"/>
    <w:rPr>
      <w:rFonts w:ascii=".AppleSystemUIFont" w:hAnsi=".AppleSystemUIFont" w:cs="Times New Roman"/>
      <w:sz w:val="24"/>
      <w:szCs w:val="24"/>
    </w:rPr>
  </w:style>
  <w:style w:type="character" w:customStyle="1" w:styleId="s1">
    <w:name w:val="s1"/>
    <w:basedOn w:val="a0"/>
    <w:rsid w:val="0001153D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01153D"/>
    <w:rPr>
      <w:rFonts w:ascii="UICTFontTextStyleEmphasizedBody" w:hAnsi="UICTFontTextStyleEmphasizedBody" w:hint="default"/>
      <w:b/>
      <w:bCs/>
      <w:i w:val="0"/>
      <w:iCs w:val="0"/>
      <w:sz w:val="24"/>
      <w:szCs w:val="24"/>
    </w:rPr>
  </w:style>
  <w:style w:type="paragraph" w:customStyle="1" w:styleId="li2">
    <w:name w:val="li2"/>
    <w:basedOn w:val="a"/>
    <w:rsid w:val="006B6313"/>
    <w:rPr>
      <w:rFonts w:ascii=".AppleSystemUIFont" w:hAnsi=".AppleSystemUIFont" w:cs="Times New Roman"/>
      <w:sz w:val="24"/>
      <w:szCs w:val="24"/>
    </w:rPr>
  </w:style>
  <w:style w:type="character" w:customStyle="1" w:styleId="s3">
    <w:name w:val="s3"/>
    <w:basedOn w:val="a0"/>
    <w:rsid w:val="006B6313"/>
    <w:rPr>
      <w:rFonts w:ascii="UICTFontTextStyleEmphasizedBody" w:hAnsi="UICTFontTextStyleEmphasizedBody" w:hint="default"/>
      <w:b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marinasolenikova@gmail.com</dc:creator>
  <cp:keywords/>
  <dc:description/>
  <cp:lastModifiedBy>User</cp:lastModifiedBy>
  <cp:revision>3</cp:revision>
  <dcterms:created xsi:type="dcterms:W3CDTF">2021-10-19T03:49:00Z</dcterms:created>
  <dcterms:modified xsi:type="dcterms:W3CDTF">2021-10-19T03:50:00Z</dcterms:modified>
</cp:coreProperties>
</file>